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8" w:rsidRPr="00096671" w:rsidRDefault="00024908" w:rsidP="0002490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bookmarkStart w:id="0" w:name="bookmark7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Способность находить необычные, оригинальные точки зрения на разные, в том числе и хорошо известные, объекты отличает творчески раз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витого человека.</w:t>
      </w:r>
    </w:p>
    <w:p w:rsidR="00024908" w:rsidRPr="00096671" w:rsidRDefault="00024908" w:rsidP="00024908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79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Тема должна быть такой, чтобы работа мог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softHyphen/>
        <w:t>ла быть выполнена относительно быстро.</w:t>
      </w:r>
      <w:bookmarkEnd w:id="0"/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Способность долго концентрировать собствен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ное внимание на одном объекте, т.е. долговременно, целенаправленно работать в одном направлении, у младшего школьника ограничена. Часто приходится наблюдать, что увлечённо начатая и не доведённая сразу до конца работа так и остаётся незакончен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ной. Выполнить исследование «на одном дыхании» практически очень сложно. Поэтому учителю следует стремиться к тому, чтобы первые исследовательские опыты не требовали длительного времени.</w:t>
      </w:r>
    </w:p>
    <w:p w:rsidR="00024908" w:rsidRPr="00096671" w:rsidRDefault="00024908" w:rsidP="00024908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616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" w:name="bookmark8"/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Тема должна быть доступной.</w:t>
      </w:r>
      <w:bookmarkEnd w:id="1"/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Проблема должна соответствовать возрастным особенностям детей. Это правило касается не столь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ко выбора проблемы (темы исследования), сколько уровня её подачи. Имеется в виду формулировка проблемы и отбор материала для её решения. Одна и та же проблема может решаться в ходе собственной исследовательской практики разными возрастными группами на разных этапах обучения.</w:t>
      </w:r>
    </w:p>
    <w:p w:rsidR="00F33D49" w:rsidRPr="00096671" w:rsidRDefault="00E96D0E" w:rsidP="002E74AE">
      <w:pPr>
        <w:jc w:val="center"/>
        <w:rPr>
          <w:rFonts w:ascii="Times New Roman" w:hAnsi="Times New Roman" w:cs="Times New Roman"/>
        </w:rPr>
      </w:pPr>
      <w:r w:rsidRPr="00096671">
        <w:rPr>
          <w:noProof/>
          <w:lang w:eastAsia="ru-RU"/>
        </w:rPr>
        <w:drawing>
          <wp:inline distT="0" distB="0" distL="0" distR="0">
            <wp:extent cx="4171950" cy="3376198"/>
            <wp:effectExtent l="19050" t="0" r="0" b="0"/>
            <wp:docPr id="4" name="Рисунок 4" descr="https://im0-tub-by.yandex.net/i?id=e49fb9160401655fcaf540eb843495e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e49fb9160401655fcaf540eb843495e6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987" cy="337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7B523F" w:rsidRDefault="007B523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1C5F" w:rsidRPr="00096671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671">
        <w:rPr>
          <w:rFonts w:ascii="Times New Roman" w:hAnsi="Times New Roman" w:cs="Times New Roman"/>
          <w:sz w:val="32"/>
          <w:szCs w:val="32"/>
        </w:rPr>
        <w:lastRenderedPageBreak/>
        <w:t>Государственное учреждение образования</w:t>
      </w:r>
    </w:p>
    <w:p w:rsidR="00E61C5F" w:rsidRPr="00096671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671">
        <w:rPr>
          <w:rFonts w:ascii="Times New Roman" w:hAnsi="Times New Roman" w:cs="Times New Roman"/>
          <w:sz w:val="32"/>
          <w:szCs w:val="32"/>
        </w:rPr>
        <w:t>«Учебно-педагогический комплекс</w:t>
      </w:r>
    </w:p>
    <w:p w:rsidR="00E61C5F" w:rsidRPr="00096671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96671">
        <w:rPr>
          <w:rFonts w:ascii="Times New Roman" w:hAnsi="Times New Roman" w:cs="Times New Roman"/>
          <w:sz w:val="32"/>
          <w:szCs w:val="32"/>
        </w:rPr>
        <w:t>Щитковичский</w:t>
      </w:r>
      <w:proofErr w:type="spellEnd"/>
      <w:r w:rsidRPr="00096671">
        <w:rPr>
          <w:rFonts w:ascii="Times New Roman" w:hAnsi="Times New Roman" w:cs="Times New Roman"/>
          <w:sz w:val="32"/>
          <w:szCs w:val="32"/>
        </w:rPr>
        <w:t xml:space="preserve"> детский сад – средняя школа</w:t>
      </w:r>
    </w:p>
    <w:p w:rsidR="00E61C5F" w:rsidRPr="00096671" w:rsidRDefault="00E61C5F" w:rsidP="00E61C5F">
      <w:pPr>
        <w:spacing w:after="0"/>
        <w:rPr>
          <w:rFonts w:ascii="Times New Roman" w:hAnsi="Times New Roman" w:cs="Times New Roman"/>
        </w:rPr>
      </w:pPr>
    </w:p>
    <w:p w:rsidR="00E61C5F" w:rsidRPr="00096671" w:rsidRDefault="00E61C5F">
      <w:pPr>
        <w:rPr>
          <w:rFonts w:ascii="Times New Roman" w:hAnsi="Times New Roman" w:cs="Times New Roman"/>
        </w:rPr>
      </w:pPr>
    </w:p>
    <w:p w:rsidR="00E61C5F" w:rsidRPr="00096671" w:rsidRDefault="00E61C5F">
      <w:pPr>
        <w:rPr>
          <w:rFonts w:ascii="Times New Roman" w:hAnsi="Times New Roman" w:cs="Times New Roman"/>
        </w:rPr>
      </w:pPr>
    </w:p>
    <w:p w:rsidR="00E96D0E" w:rsidRPr="00096671" w:rsidRDefault="00024908" w:rsidP="00E96D0E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color w:val="FF0000"/>
          <w:sz w:val="48"/>
          <w:szCs w:val="48"/>
        </w:rPr>
      </w:pPr>
      <w:r w:rsidRPr="00096671">
        <w:rPr>
          <w:rStyle w:val="11"/>
          <w:rFonts w:ascii="Times New Roman" w:hAnsi="Times New Roman" w:cs="Times New Roman"/>
          <w:b/>
          <w:color w:val="FF0000"/>
          <w:sz w:val="48"/>
          <w:szCs w:val="48"/>
        </w:rPr>
        <w:t xml:space="preserve">Организация </w:t>
      </w:r>
    </w:p>
    <w:p w:rsidR="00E96D0E" w:rsidRPr="00096671" w:rsidRDefault="00024908" w:rsidP="00E96D0E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color w:val="FF0000"/>
          <w:sz w:val="48"/>
          <w:szCs w:val="48"/>
        </w:rPr>
      </w:pPr>
      <w:r w:rsidRPr="00096671">
        <w:rPr>
          <w:rStyle w:val="11"/>
          <w:rFonts w:ascii="Times New Roman" w:hAnsi="Times New Roman" w:cs="Times New Roman"/>
          <w:b/>
          <w:color w:val="FF0000"/>
          <w:sz w:val="48"/>
          <w:szCs w:val="48"/>
        </w:rPr>
        <w:t>исследовательской деятельности</w:t>
      </w:r>
    </w:p>
    <w:p w:rsidR="00E61C5F" w:rsidRPr="00096671" w:rsidRDefault="00024908" w:rsidP="00E96D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96671">
        <w:rPr>
          <w:rStyle w:val="11"/>
          <w:rFonts w:ascii="Times New Roman" w:hAnsi="Times New Roman" w:cs="Times New Roman"/>
          <w:b/>
          <w:color w:val="FF0000"/>
          <w:sz w:val="48"/>
          <w:szCs w:val="48"/>
        </w:rPr>
        <w:t xml:space="preserve">младших школьников </w:t>
      </w:r>
    </w:p>
    <w:p w:rsidR="00E96D0E" w:rsidRPr="00096671" w:rsidRDefault="00E96D0E" w:rsidP="00E9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671">
        <w:rPr>
          <w:noProof/>
          <w:lang w:eastAsia="ru-RU"/>
        </w:rPr>
        <w:drawing>
          <wp:inline distT="0" distB="0" distL="0" distR="0">
            <wp:extent cx="4664075" cy="3111813"/>
            <wp:effectExtent l="19050" t="0" r="3175" b="0"/>
            <wp:docPr id="1" name="Рисунок 1" descr="https://im0-tub-by.yandex.net/i?id=2bb464f602537d82ff3ee9f594ab07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2bb464f602537d82ff3ee9f594ab0736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1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61C5F" w:rsidRPr="00096671" w:rsidRDefault="00AE1463" w:rsidP="00E96D0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96671">
        <w:rPr>
          <w:rFonts w:ascii="Times New Roman" w:hAnsi="Times New Roman" w:cs="Times New Roman"/>
          <w:sz w:val="24"/>
          <w:szCs w:val="24"/>
        </w:rPr>
        <w:t xml:space="preserve">Разработала </w:t>
      </w:r>
    </w:p>
    <w:p w:rsidR="00AE1463" w:rsidRPr="00096671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9667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E1463" w:rsidRPr="00096671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96671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</w:p>
    <w:p w:rsidR="00E61C5F" w:rsidRPr="00096671" w:rsidRDefault="00AE1463" w:rsidP="00D0124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96671">
        <w:rPr>
          <w:rFonts w:ascii="Times New Roman" w:hAnsi="Times New Roman" w:cs="Times New Roman"/>
          <w:sz w:val="24"/>
          <w:szCs w:val="24"/>
        </w:rPr>
        <w:t>Овсепян А.А.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Формирование у детей способности самостоятель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но добывать и применять знания, принимать реше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ния, планировать действия, быть открытыми для но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вых контактов и культурных связей требует введения в образовательный процесс новых форм и способов его организации. В связи с этим возникает вопрос об использовании в учреждениях общего среднего обра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зования методов и технологий на основе проектной и исследовательской деятельности обучающихся.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Работа по организации данного вида деятельно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сти, как правило, ведётся в среднем и старшем звене школы. На I ступени обучения исследовательский подход применяется от случая к случаю и не предпо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лагает системной организации работы, включающей урочную, внеурочную и внеклассную деятельность, без чего, на наш взгляд, нельзя достигнуть желаемого результата.</w:t>
      </w:r>
    </w:p>
    <w:p w:rsidR="00024908" w:rsidRPr="00096671" w:rsidRDefault="007B523F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24"/>
          <w:rFonts w:ascii="Times New Roman" w:hAnsi="Times New Roman" w:cs="Times New Roman"/>
          <w:sz w:val="21"/>
          <w:szCs w:val="21"/>
        </w:rPr>
        <w:t>Ц</w:t>
      </w:r>
      <w:r w:rsidR="00024908" w:rsidRPr="00096671">
        <w:rPr>
          <w:rStyle w:val="24"/>
          <w:rFonts w:ascii="Times New Roman" w:hAnsi="Times New Roman" w:cs="Times New Roman"/>
          <w:sz w:val="21"/>
          <w:szCs w:val="21"/>
        </w:rPr>
        <w:t xml:space="preserve">ель 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— сформировать систему учебно-исследовательской работы как процесса раз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вития интеллектуально-творческого потенциала лич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ности учащегося начальных классов. Для достижения этой цели необходимо:</w:t>
      </w:r>
    </w:p>
    <w:p w:rsidR="00024908" w:rsidRPr="00096671" w:rsidRDefault="00024908" w:rsidP="00024908">
      <w:pPr>
        <w:widowControl w:val="0"/>
        <w:numPr>
          <w:ilvl w:val="0"/>
          <w:numId w:val="1"/>
        </w:numPr>
        <w:tabs>
          <w:tab w:val="left" w:pos="50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изучить особенности организации </w:t>
      </w:r>
      <w:proofErr w:type="spellStart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учебно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исследовательской</w:t>
      </w:r>
      <w:proofErr w:type="spellEnd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деятельности младших школь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ников;</w:t>
      </w:r>
    </w:p>
    <w:p w:rsidR="00024908" w:rsidRPr="00096671" w:rsidRDefault="00024908" w:rsidP="00024908">
      <w:pPr>
        <w:widowControl w:val="0"/>
        <w:numPr>
          <w:ilvl w:val="0"/>
          <w:numId w:val="1"/>
        </w:numPr>
        <w:tabs>
          <w:tab w:val="left" w:pos="50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определить основные направления </w:t>
      </w:r>
      <w:proofErr w:type="spellStart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учебно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исследовательской</w:t>
      </w:r>
      <w:proofErr w:type="spellEnd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деятельности учащихся;</w:t>
      </w:r>
    </w:p>
    <w:p w:rsidR="00024908" w:rsidRPr="00096671" w:rsidRDefault="00024908" w:rsidP="00024908">
      <w:pPr>
        <w:widowControl w:val="0"/>
        <w:numPr>
          <w:ilvl w:val="0"/>
          <w:numId w:val="1"/>
        </w:numPr>
        <w:tabs>
          <w:tab w:val="left" w:pos="50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создать организационную структуру по разви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тию исследовательской деятельности;</w:t>
      </w:r>
    </w:p>
    <w:p w:rsidR="00024908" w:rsidRPr="00096671" w:rsidRDefault="00024908" w:rsidP="00024908">
      <w:pPr>
        <w:widowControl w:val="0"/>
        <w:numPr>
          <w:ilvl w:val="0"/>
          <w:numId w:val="1"/>
        </w:numPr>
        <w:tabs>
          <w:tab w:val="left" w:pos="50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разработать систему методической поддержки педагогов, участвующих в исследовательском обуче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нии;</w:t>
      </w:r>
    </w:p>
    <w:p w:rsidR="00024908" w:rsidRPr="00096671" w:rsidRDefault="00024908" w:rsidP="00024908">
      <w:pPr>
        <w:widowControl w:val="0"/>
        <w:numPr>
          <w:ilvl w:val="0"/>
          <w:numId w:val="1"/>
        </w:numPr>
        <w:tabs>
          <w:tab w:val="left" w:pos="50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разработать систему мотивации и стимулиро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вания учителей и учащихся, достигнувших высоких результатов в исследовательской деятельности.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Овладение учащимися начальных классов само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стоятельной исследовательской деятельностью долж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но быть выстроено в виде целенаправленной систе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матической работы.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Любая исследовательская работа начинается с выбора </w:t>
      </w:r>
      <w:r w:rsidRPr="00096671">
        <w:rPr>
          <w:rStyle w:val="24"/>
          <w:rFonts w:ascii="Times New Roman" w:hAnsi="Times New Roman" w:cs="Times New Roman"/>
          <w:sz w:val="21"/>
          <w:szCs w:val="21"/>
        </w:rPr>
        <w:t xml:space="preserve">темы исследования. 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Выбор темы школьной исследовательской работы — важный и очень ответ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ственный момент.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Руководитель, предлагающий тему исследования ребёнку, должен хорошо представлять </w:t>
      </w:r>
      <w:r w:rsidRPr="00096671">
        <w:rPr>
          <w:rStyle w:val="25"/>
          <w:rFonts w:ascii="Times New Roman" w:hAnsi="Times New Roman" w:cs="Times New Roman"/>
          <w:sz w:val="21"/>
          <w:szCs w:val="21"/>
          <w:u w:val="none"/>
        </w:rPr>
        <w:t>направление</w:t>
      </w:r>
      <w:r w:rsidR="00096671" w:rsidRPr="00096671">
        <w:rPr>
          <w:rStyle w:val="25"/>
          <w:rFonts w:ascii="Times New Roman" w:hAnsi="Times New Roman" w:cs="Times New Roman"/>
          <w:sz w:val="21"/>
          <w:szCs w:val="21"/>
          <w:u w:val="none"/>
        </w:rPr>
        <w:t xml:space="preserve"> 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будущего исследовательского поиска и </w:t>
      </w:r>
      <w:r w:rsidRPr="00096671">
        <w:rPr>
          <w:rStyle w:val="25"/>
          <w:rFonts w:ascii="Times New Roman" w:hAnsi="Times New Roman" w:cs="Times New Roman"/>
          <w:sz w:val="21"/>
          <w:szCs w:val="21"/>
          <w:u w:val="none"/>
        </w:rPr>
        <w:t>проблему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, которую необходимо решить.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А. И. Савенков утверждает: от правильного выбора темы в значительной мере зависит результат работы.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Тема должна быть интересна ребёнку и при этом не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сти в себе познавательный заряд.</w:t>
      </w:r>
    </w:p>
    <w:p w:rsidR="00024908" w:rsidRPr="00096671" w:rsidRDefault="00024908" w:rsidP="00024908">
      <w:pPr>
        <w:pStyle w:val="3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bookmarkStart w:id="2" w:name="bookmark1"/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Как правильно выбрать тему?</w:t>
      </w:r>
      <w:bookmarkEnd w:id="2"/>
    </w:p>
    <w:p w:rsidR="00024908" w:rsidRPr="00096671" w:rsidRDefault="00024908" w:rsidP="00024908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  <w:lang w:val="ru-RU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На какие основные группы можно разделить темы исследовательских работ?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Темы исследований можно объединить в </w:t>
      </w:r>
      <w:r w:rsidRPr="00096671">
        <w:rPr>
          <w:rStyle w:val="24"/>
          <w:rFonts w:ascii="Times New Roman" w:hAnsi="Times New Roman" w:cs="Times New Roman"/>
          <w:sz w:val="21"/>
          <w:szCs w:val="21"/>
        </w:rPr>
        <w:t>три основные группы:</w:t>
      </w:r>
    </w:p>
    <w:p w:rsidR="00024908" w:rsidRPr="00096671" w:rsidRDefault="00A20411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Style w:val="26"/>
          <w:rFonts w:ascii="Times New Roman" w:hAnsi="Times New Roman" w:cs="Times New Roman"/>
          <w:sz w:val="21"/>
          <w:szCs w:val="21"/>
          <w:lang w:bidi="en-US"/>
        </w:rPr>
        <w:lastRenderedPageBreak/>
        <w:t>*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bidi="en-US"/>
        </w:rPr>
        <w:t xml:space="preserve"> 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фантастические,</w:t>
      </w:r>
    </w:p>
    <w:p w:rsidR="00024908" w:rsidRPr="00096671" w:rsidRDefault="00A20411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Style w:val="26"/>
          <w:rFonts w:ascii="Times New Roman" w:hAnsi="Times New Roman" w:cs="Times New Roman"/>
          <w:sz w:val="21"/>
          <w:szCs w:val="21"/>
          <w:lang w:bidi="en-US"/>
        </w:rPr>
        <w:t xml:space="preserve">* </w:t>
      </w:r>
      <w:proofErr w:type="spellStart"/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теоретическйе</w:t>
      </w:r>
      <w:proofErr w:type="spellEnd"/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,</w:t>
      </w:r>
    </w:p>
    <w:p w:rsidR="00024908" w:rsidRPr="00096671" w:rsidRDefault="00A20411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Style w:val="26"/>
          <w:rFonts w:ascii="Times New Roman" w:hAnsi="Times New Roman" w:cs="Times New Roman"/>
          <w:sz w:val="21"/>
          <w:szCs w:val="21"/>
          <w:lang w:bidi="en-US"/>
        </w:rPr>
        <w:t>*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bidi="en-US"/>
        </w:rPr>
        <w:t xml:space="preserve"> </w:t>
      </w:r>
      <w:r w:rsidR="00024908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эмпирические.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Style w:val="26"/>
          <w:rFonts w:ascii="Times New Roman" w:hAnsi="Times New Roman" w:cs="Times New Roman"/>
          <w:sz w:val="21"/>
          <w:szCs w:val="21"/>
        </w:rPr>
        <w:t>Фантастические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темы ориентированы на разра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 xml:space="preserve">ботку несуществующих объектов и явлений. </w:t>
      </w:r>
      <w:proofErr w:type="gramStart"/>
      <w:r w:rsidRPr="00096671">
        <w:rPr>
          <w:rStyle w:val="26"/>
          <w:rFonts w:ascii="Times New Roman" w:hAnsi="Times New Roman" w:cs="Times New Roman"/>
          <w:sz w:val="21"/>
          <w:szCs w:val="21"/>
        </w:rPr>
        <w:t>Теорети</w:t>
      </w:r>
      <w:r w:rsidRPr="00096671">
        <w:rPr>
          <w:rStyle w:val="26"/>
          <w:rFonts w:ascii="Times New Roman" w:hAnsi="Times New Roman" w:cs="Times New Roman"/>
          <w:sz w:val="21"/>
          <w:szCs w:val="21"/>
        </w:rPr>
        <w:softHyphen/>
        <w:t>ческие</w:t>
      </w:r>
      <w:proofErr w:type="gramEnd"/>
      <w:r w:rsidRPr="00096671">
        <w:rPr>
          <w:rStyle w:val="26"/>
          <w:rFonts w:ascii="Times New Roman" w:hAnsi="Times New Roman" w:cs="Times New Roman"/>
          <w:sz w:val="21"/>
          <w:szCs w:val="21"/>
        </w:rPr>
        <w:t xml:space="preserve"> —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направлены на изучение и обобщение фак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тов, материалов, содержащихся в разных источниках (то, о чём можно спросить у других людей, что напи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 xml:space="preserve">сано в книгах и др.). </w:t>
      </w:r>
      <w:r w:rsidRPr="00096671">
        <w:rPr>
          <w:rStyle w:val="26"/>
          <w:rFonts w:ascii="Times New Roman" w:hAnsi="Times New Roman" w:cs="Times New Roman"/>
          <w:sz w:val="21"/>
          <w:szCs w:val="21"/>
        </w:rPr>
        <w:t>Эмпирические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— темы, предпо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лагающие проведение собственных экспериментов.</w:t>
      </w:r>
    </w:p>
    <w:p w:rsidR="00024908" w:rsidRPr="00096671" w:rsidRDefault="00024908" w:rsidP="0002490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Правила выбора темы</w:t>
      </w:r>
    </w:p>
    <w:p w:rsidR="00024908" w:rsidRPr="00096671" w:rsidRDefault="00024908" w:rsidP="00024908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0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bookmarkStart w:id="3" w:name="bookmark2"/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Тема должна быть интересна ребёнку.</w:t>
      </w:r>
      <w:bookmarkEnd w:id="3"/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Она должна увлекать его. Исследовательская ра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бота, как и всякое творчество, возможна и эффектив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на только на добровольной основе. Тема, навязанная ребёнку, какой бы важной она не казалась нам, взрос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лым, не даст должного эффекта. Вместо живого увле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кательного поиска ребёнок будет чувствовать себя во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влечённым в очередное «добровольно-обязательное» мероприятие. В этих условиях и думать нечего о том, чтобы увлечь его содержанием или процессом иссле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дования. Детей обычно волнуют проблемы экологии, здоровья, взаимоотношений между детьми и взрос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лыми, космоса и т.п.</w:t>
      </w:r>
    </w:p>
    <w:p w:rsidR="00024908" w:rsidRPr="00096671" w:rsidRDefault="00024908" w:rsidP="00024908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16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4" w:name="bookmark3"/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Тема должна быть выполнима.</w:t>
      </w:r>
      <w:bookmarkEnd w:id="4"/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Подвести ребёнка к той идее, в которой он мак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симально реализуется как исследователь, раскроет лучшие стороны своего интеллекта, получит новые полезные знания, умения и навыки, — задача слож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ная, но без её решения работа теряет смысл.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На первый взгляд может показаться, что это пра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вило противоречит первому. На самом деле иде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альная для каждого ребёнка (в данный момент его развития) тема учебного исследования — результат, находящийся на грани между первым и вторым пра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вилом. Искусство педагога при организации работы в том и состоит, чтобы подвести ребёнка к такой про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 xml:space="preserve">блеме, выбор которой он считал бы </w:t>
      </w:r>
      <w:r w:rsidRPr="00096671">
        <w:rPr>
          <w:rStyle w:val="25"/>
          <w:rFonts w:ascii="Times New Roman" w:hAnsi="Times New Roman" w:cs="Times New Roman"/>
          <w:sz w:val="21"/>
          <w:szCs w:val="21"/>
          <w:u w:val="none"/>
        </w:rPr>
        <w:t>своим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выбором.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Учитывая интересы детей, педагогу необходимо держаться ближе к той сфере, в которой он сам лучше всего разбирается, чувствует себя компетент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ным.</w:t>
      </w:r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А. С. Макаренко писал: «Увлечь </w:t>
      </w:r>
      <w:proofErr w:type="gramStart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другого</w:t>
      </w:r>
      <w:proofErr w:type="gramEnd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может лишь тот, кто увлечён сам». Эта мысль всем хорошо известна и доказательств не требует. О ней не стоит забывать при разработке тематики детских исследо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ваний. Тема, как отмечено выше, зависит в первую очередь от интересов ребёнка, но, двигаясь навстречу этим интересам, следует держаться ближе к той сфе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ре, где вы сами чувствуете себя как рыба в воде.</w:t>
      </w:r>
    </w:p>
    <w:p w:rsidR="00024908" w:rsidRPr="00096671" w:rsidRDefault="00024908" w:rsidP="00024908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16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5" w:name="bookmark6"/>
      <w:r w:rsidRPr="00096671"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Тема должна быть оригинальной.</w:t>
      </w:r>
      <w:bookmarkEnd w:id="5"/>
    </w:p>
    <w:p w:rsidR="00024908" w:rsidRPr="00096671" w:rsidRDefault="00024908" w:rsidP="00024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 ней должен присутствовать элемент неожидан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 xml:space="preserve">ности, необычности. Оригинальность в данном случае следует </w:t>
      </w:r>
      <w:proofErr w:type="gramStart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понимать</w:t>
      </w:r>
      <w:proofErr w:type="gramEnd"/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как способность не только нахо</w:t>
      </w:r>
      <w:r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дить нечто необычное, но и нестандартно смотреть на традиционные</w:t>
      </w:r>
      <w:r w:rsidR="007B523F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7B523F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предметы и явления. Это правило ориентировано на развитие важнейшей</w:t>
      </w:r>
      <w:r w:rsidR="007B523F" w:rsidRPr="007B523F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7B523F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характери</w:t>
      </w:r>
      <w:r w:rsidR="007B523F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стики творческого человека — сверхчувствительно</w:t>
      </w:r>
      <w:r w:rsidR="007B523F" w:rsidRPr="0009667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softHyphen/>
        <w:t>сти к проблемам.</w:t>
      </w:r>
    </w:p>
    <w:sectPr w:rsidR="00024908" w:rsidRPr="00096671" w:rsidSect="00E61C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7CA"/>
    <w:multiLevelType w:val="multilevel"/>
    <w:tmpl w:val="E0C68A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1C0CC3"/>
    <w:multiLevelType w:val="multilevel"/>
    <w:tmpl w:val="C1A8E9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6012F"/>
    <w:multiLevelType w:val="multilevel"/>
    <w:tmpl w:val="9B385D7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C5F"/>
    <w:rsid w:val="00024908"/>
    <w:rsid w:val="00030995"/>
    <w:rsid w:val="00096671"/>
    <w:rsid w:val="00166B9F"/>
    <w:rsid w:val="002E74AE"/>
    <w:rsid w:val="004C30F9"/>
    <w:rsid w:val="004D7F58"/>
    <w:rsid w:val="006C04A6"/>
    <w:rsid w:val="006F0044"/>
    <w:rsid w:val="00764FAD"/>
    <w:rsid w:val="007B523F"/>
    <w:rsid w:val="007C318A"/>
    <w:rsid w:val="008427D0"/>
    <w:rsid w:val="008F5D9C"/>
    <w:rsid w:val="00A20411"/>
    <w:rsid w:val="00AC67DE"/>
    <w:rsid w:val="00AE1463"/>
    <w:rsid w:val="00BA67FB"/>
    <w:rsid w:val="00BE0ECE"/>
    <w:rsid w:val="00D0124D"/>
    <w:rsid w:val="00D72E46"/>
    <w:rsid w:val="00E61C5F"/>
    <w:rsid w:val="00E96D0E"/>
    <w:rsid w:val="00EA1D62"/>
    <w:rsid w:val="00F3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D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8427D0"/>
    <w:rPr>
      <w:b/>
      <w:bCs/>
    </w:rPr>
  </w:style>
  <w:style w:type="paragraph" w:styleId="a4">
    <w:name w:val="List Paragraph"/>
    <w:basedOn w:val="a"/>
    <w:uiPriority w:val="34"/>
    <w:qFormat/>
    <w:rsid w:val="008427D0"/>
    <w:pPr>
      <w:ind w:left="720"/>
      <w:contextualSpacing/>
    </w:pPr>
    <w:rPr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427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7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27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27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27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427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8427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27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8427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8427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427D0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427D0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427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27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427D0"/>
    <w:rPr>
      <w:b/>
      <w:bCs/>
      <w:i/>
      <w:iCs/>
    </w:rPr>
  </w:style>
  <w:style w:type="character" w:styleId="ad">
    <w:name w:val="Subtle Emphasis"/>
    <w:uiPriority w:val="19"/>
    <w:qFormat/>
    <w:rsid w:val="008427D0"/>
    <w:rPr>
      <w:i/>
      <w:iCs/>
    </w:rPr>
  </w:style>
  <w:style w:type="character" w:styleId="ae">
    <w:name w:val="Intense Emphasis"/>
    <w:uiPriority w:val="21"/>
    <w:qFormat/>
    <w:rsid w:val="008427D0"/>
    <w:rPr>
      <w:b/>
      <w:bCs/>
    </w:rPr>
  </w:style>
  <w:style w:type="character" w:styleId="af">
    <w:name w:val="Subtle Reference"/>
    <w:uiPriority w:val="31"/>
    <w:qFormat/>
    <w:rsid w:val="008427D0"/>
    <w:rPr>
      <w:smallCaps/>
    </w:rPr>
  </w:style>
  <w:style w:type="character" w:styleId="af0">
    <w:name w:val="Intense Reference"/>
    <w:uiPriority w:val="32"/>
    <w:qFormat/>
    <w:rsid w:val="008427D0"/>
    <w:rPr>
      <w:smallCaps/>
      <w:spacing w:val="5"/>
      <w:u w:val="single"/>
    </w:rPr>
  </w:style>
  <w:style w:type="character" w:styleId="af1">
    <w:name w:val="Book Title"/>
    <w:uiPriority w:val="33"/>
    <w:qFormat/>
    <w:rsid w:val="008427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27D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463"/>
    <w:rPr>
      <w:rFonts w:ascii="Tahoma" w:hAnsi="Tahoma" w:cs="Tahoma"/>
      <w:sz w:val="16"/>
      <w:szCs w:val="16"/>
      <w:lang w:val="ru-RU" w:bidi="ar-SA"/>
    </w:rPr>
  </w:style>
  <w:style w:type="character" w:customStyle="1" w:styleId="11">
    <w:name w:val="Заголовок №1"/>
    <w:basedOn w:val="a0"/>
    <w:rsid w:val="0002490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02490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Полужирный"/>
    <w:basedOn w:val="23"/>
    <w:rsid w:val="0002490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3"/>
    <w:rsid w:val="000249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2490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02490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 (2) + Полужирный;Курсив"/>
    <w:basedOn w:val="23"/>
    <w:rsid w:val="0002490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2490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024908"/>
    <w:pPr>
      <w:widowControl w:val="0"/>
      <w:shd w:val="clear" w:color="auto" w:fill="FFFFFF"/>
      <w:spacing w:before="180" w:after="0" w:line="211" w:lineRule="exact"/>
      <w:jc w:val="right"/>
      <w:outlineLvl w:val="2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paragraph" w:customStyle="1" w:styleId="34">
    <w:name w:val="Основной текст (3)"/>
    <w:basedOn w:val="a"/>
    <w:link w:val="33"/>
    <w:rsid w:val="00024908"/>
    <w:pPr>
      <w:widowControl w:val="0"/>
      <w:shd w:val="clear" w:color="auto" w:fill="FFFFFF"/>
      <w:spacing w:after="180" w:line="211" w:lineRule="exact"/>
      <w:jc w:val="both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paragraph" w:customStyle="1" w:styleId="42">
    <w:name w:val="Основной текст (4)"/>
    <w:basedOn w:val="a"/>
    <w:link w:val="41"/>
    <w:rsid w:val="00024908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0A30-CE3C-435F-BD45-B9CC4DD8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6</cp:revision>
  <dcterms:created xsi:type="dcterms:W3CDTF">2019-04-09T12:09:00Z</dcterms:created>
  <dcterms:modified xsi:type="dcterms:W3CDTF">2019-04-11T06:27:00Z</dcterms:modified>
</cp:coreProperties>
</file>